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 xml:space="preserve">Организация </w:t>
      </w:r>
      <w:r w:rsidR="00B037EB" w:rsidRPr="00D41C2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41C25">
        <w:rPr>
          <w:rFonts w:ascii="Times New Roman" w:hAnsi="Times New Roman" w:cs="Times New Roman"/>
          <w:sz w:val="24"/>
          <w:szCs w:val="24"/>
        </w:rPr>
        <w:t>ДРСК</w:t>
      </w:r>
    </w:p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 xml:space="preserve">Филиал </w:t>
      </w:r>
      <w:r w:rsidR="00B037EB" w:rsidRPr="00D41C25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41C25">
        <w:rPr>
          <w:rFonts w:ascii="Times New Roman" w:hAnsi="Times New Roman" w:cs="Times New Roman"/>
          <w:sz w:val="24"/>
          <w:szCs w:val="24"/>
        </w:rPr>
        <w:t>ХЭС</w:t>
      </w:r>
    </w:p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 xml:space="preserve">СП ЦЭС </w:t>
      </w:r>
      <w:r w:rsidR="00B037EB" w:rsidRPr="00D41C2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D41C25">
        <w:rPr>
          <w:rFonts w:ascii="Times New Roman" w:hAnsi="Times New Roman" w:cs="Times New Roman"/>
          <w:sz w:val="24"/>
          <w:szCs w:val="24"/>
        </w:rPr>
        <w:t xml:space="preserve">Городской участок Вяземский РЭС </w:t>
      </w:r>
    </w:p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 xml:space="preserve">Объект  </w:t>
      </w:r>
      <w:r w:rsidR="00B037EB" w:rsidRPr="00D41C25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41C25">
        <w:rPr>
          <w:rFonts w:ascii="Times New Roman" w:hAnsi="Times New Roman" w:cs="Times New Roman"/>
          <w:sz w:val="24"/>
          <w:szCs w:val="24"/>
        </w:rPr>
        <w:t xml:space="preserve">инв. № </w:t>
      </w:r>
      <w:r w:rsidR="00D95621" w:rsidRPr="00D95621">
        <w:rPr>
          <w:rFonts w:ascii="Times New Roman" w:hAnsi="Times New Roman" w:cs="Times New Roman"/>
          <w:sz w:val="24"/>
          <w:szCs w:val="24"/>
        </w:rPr>
        <w:t>HB037211</w:t>
      </w:r>
      <w:r w:rsidRPr="00D41C25">
        <w:rPr>
          <w:rFonts w:ascii="Times New Roman" w:hAnsi="Times New Roman" w:cs="Times New Roman"/>
          <w:sz w:val="24"/>
          <w:szCs w:val="24"/>
        </w:rPr>
        <w:t xml:space="preserve"> </w:t>
      </w:r>
      <w:r w:rsidR="00F0609E" w:rsidRPr="00F0609E">
        <w:rPr>
          <w:rFonts w:ascii="Times New Roman" w:hAnsi="Times New Roman" w:cs="Times New Roman"/>
          <w:sz w:val="24"/>
          <w:szCs w:val="24"/>
        </w:rPr>
        <w:t>Воздушные линии электропередач 0,4 кВ фидера № 20</w:t>
      </w:r>
    </w:p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93FDA" w:rsidRPr="00D41C25" w:rsidRDefault="004E3ABF" w:rsidP="00C93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>ВЕДОМОСТЬ ДЕФЕКТОВ И ОБЪЕМОВ РАБОТ</w:t>
      </w:r>
    </w:p>
    <w:p w:rsidR="004E3ABF" w:rsidRPr="00D41C25" w:rsidRDefault="004E3ABF" w:rsidP="00C93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ABF" w:rsidRPr="00D41C25" w:rsidRDefault="004E3ABF" w:rsidP="0030156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1C25">
        <w:rPr>
          <w:rFonts w:ascii="Times New Roman" w:hAnsi="Times New Roman" w:cs="Times New Roman"/>
          <w:sz w:val="24"/>
          <w:szCs w:val="24"/>
        </w:rPr>
        <w:t xml:space="preserve">Комиссия провела обследование </w:t>
      </w:r>
      <w:r w:rsidRPr="00D41C25">
        <w:rPr>
          <w:rFonts w:ascii="Times New Roman" w:hAnsi="Times New Roman" w:cs="Times New Roman"/>
          <w:b/>
          <w:sz w:val="24"/>
          <w:szCs w:val="24"/>
          <w:u w:val="single"/>
        </w:rPr>
        <w:t>ВЛ 0,4 кВ Ф-</w:t>
      </w:r>
      <w:r w:rsidR="00370A3E" w:rsidRPr="00D41C2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D41C25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ТП-</w:t>
      </w:r>
      <w:r w:rsidR="00370A3E" w:rsidRPr="00D41C25">
        <w:rPr>
          <w:rFonts w:ascii="Times New Roman" w:hAnsi="Times New Roman" w:cs="Times New Roman"/>
          <w:b/>
          <w:sz w:val="24"/>
          <w:szCs w:val="24"/>
          <w:u w:val="single"/>
        </w:rPr>
        <w:t>1771</w:t>
      </w:r>
      <w:r w:rsidRPr="00D41C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 Вяземский </w:t>
      </w:r>
      <w:r w:rsidRPr="00D41C25">
        <w:rPr>
          <w:rFonts w:ascii="Times New Roman" w:hAnsi="Times New Roman" w:cs="Times New Roman"/>
          <w:sz w:val="24"/>
          <w:szCs w:val="24"/>
        </w:rPr>
        <w:t xml:space="preserve">вследствие чего приняла решение о необходимости проведения следующего объема работ по ремонту </w:t>
      </w:r>
      <w:r w:rsidR="003D0144" w:rsidRPr="00D41C25">
        <w:rPr>
          <w:rFonts w:ascii="Times New Roman" w:hAnsi="Times New Roman" w:cs="Times New Roman"/>
          <w:sz w:val="24"/>
          <w:szCs w:val="24"/>
        </w:rPr>
        <w:t>подрядным</w:t>
      </w:r>
      <w:r w:rsidRPr="00D41C25">
        <w:rPr>
          <w:rFonts w:ascii="Times New Roman" w:hAnsi="Times New Roman" w:cs="Times New Roman"/>
          <w:sz w:val="24"/>
          <w:szCs w:val="24"/>
        </w:rPr>
        <w:t xml:space="preserve"> способом </w:t>
      </w:r>
    </w:p>
    <w:tbl>
      <w:tblPr>
        <w:tblStyle w:val="a4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934"/>
        <w:gridCol w:w="767"/>
        <w:gridCol w:w="3686"/>
      </w:tblGrid>
      <w:tr w:rsidR="00E3241F" w:rsidRPr="00D41C25" w:rsidTr="007E7C4A">
        <w:tc>
          <w:tcPr>
            <w:tcW w:w="568" w:type="dxa"/>
          </w:tcPr>
          <w:p w:rsidR="004E3ABF" w:rsidRPr="00D41C25" w:rsidRDefault="004E3ABF" w:rsidP="004E3A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Обнаруженные дефекты</w:t>
            </w:r>
          </w:p>
        </w:tc>
        <w:tc>
          <w:tcPr>
            <w:tcW w:w="934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506DA7"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506DA7" w:rsidRPr="00D41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7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8E5AC7" w:rsidRPr="00D41C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686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E3241F" w:rsidRPr="00D41C25" w:rsidTr="00301568">
        <w:tc>
          <w:tcPr>
            <w:tcW w:w="9782" w:type="dxa"/>
            <w:gridSpan w:val="5"/>
          </w:tcPr>
          <w:p w:rsidR="008E5AC7" w:rsidRPr="00D41C25" w:rsidRDefault="008E5AC7" w:rsidP="00370A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Ф-</w:t>
            </w:r>
            <w:r w:rsidR="00370A3E"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E5AC7" w:rsidRPr="00D41C25" w:rsidTr="00301568">
        <w:tc>
          <w:tcPr>
            <w:tcW w:w="9782" w:type="dxa"/>
            <w:gridSpan w:val="5"/>
          </w:tcPr>
          <w:p w:rsidR="008E5AC7" w:rsidRPr="00D41C25" w:rsidRDefault="00CD53B6" w:rsidP="008E5AC7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 - Ветки в проводах</w:t>
            </w:r>
          </w:p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 - Угрожающие деревья</w:t>
            </w:r>
          </w:p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 - Кустарник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  <w:r w:rsidR="00412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772">
              <w:rPr>
                <w:rFonts w:ascii="Times New Roman" w:hAnsi="Times New Roman" w:cs="Times New Roman"/>
                <w:sz w:val="24"/>
                <w:szCs w:val="24"/>
              </w:rPr>
              <w:t>на линии Ф-1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B2C16">
              <w:rPr>
                <w:rFonts w:ascii="Times New Roman" w:hAnsi="Times New Roman" w:cs="Times New Roman"/>
                <w:sz w:val="24"/>
                <w:szCs w:val="24"/>
              </w:rPr>
              <w:t>/ м3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94C6D">
              <w:rPr>
                <w:rFonts w:ascii="Times New Roman" w:hAnsi="Times New Roman" w:cs="Times New Roman"/>
                <w:sz w:val="24"/>
                <w:szCs w:val="24"/>
              </w:rPr>
              <w:t>/ 26,82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 мм</w:t>
            </w:r>
            <w:r w:rsidR="00EE4772">
              <w:rPr>
                <w:rFonts w:ascii="Times New Roman" w:hAnsi="Times New Roman" w:cs="Times New Roman"/>
                <w:sz w:val="24"/>
                <w:szCs w:val="24"/>
              </w:rPr>
              <w:t xml:space="preserve"> на линии Ф-1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Чистка просеки средней густоты вручную</w:t>
            </w:r>
            <w:r w:rsidR="00EE4772">
              <w:rPr>
                <w:rFonts w:ascii="Times New Roman" w:hAnsi="Times New Roman" w:cs="Times New Roman"/>
                <w:sz w:val="24"/>
                <w:szCs w:val="24"/>
              </w:rPr>
              <w:t xml:space="preserve"> на линии Ф-1</w:t>
            </w:r>
          </w:p>
        </w:tc>
      </w:tr>
      <w:tr w:rsidR="00CD53B6" w:rsidRPr="00D41C25" w:rsidTr="004F719C">
        <w:tc>
          <w:tcPr>
            <w:tcW w:w="4395" w:type="dxa"/>
            <w:gridSpan w:val="2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D53B6" w:rsidRPr="00CD53B6" w:rsidRDefault="00CD53B6" w:rsidP="00CD53B6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D53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Снятие провода и ответвлений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Провод АС-25 (</w:t>
            </w:r>
            <w:r w:rsidR="00E17C5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4 провода) имеет пожоги и скрутки, сечение не соответствует 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1-14, 11-11/3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линии/ км провода/ 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2,56/ 17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Демонтаж провода АС-25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(4 провода). Пролеты №: 1-14, 11-11/3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AA4E81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Провод АС-25 (</w:t>
            </w:r>
            <w:r w:rsidR="00E17C5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2 провода) имеет пожоги и скрутки, сечение не соответствует  фактической нагрузке. Пролеты оп.  №:</w:t>
            </w:r>
          </w:p>
          <w:p w:rsidR="00CD53B6" w:rsidRPr="00AA4E81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7-7/1, 8-8/5, 8/1-8/1А, 8/3-8/3А, 8/4-8/4А, 8-8/1/7, 8/1/1-8/1/1/1, 8/1/2-8/1/2/1, 8/1/3-8/1/3/1, 8/1/5-8/1/5/1, 11/3-11/5/1, 11/2-11/2/1, 11/3-11/3/1, 11-11/1/7, 11/1/2-11/1/2А, 11/1/3-11/1/3А, 12-12/1</w:t>
            </w:r>
          </w:p>
        </w:tc>
        <w:tc>
          <w:tcPr>
            <w:tcW w:w="934" w:type="dxa"/>
            <w:vAlign w:val="center"/>
          </w:tcPr>
          <w:p w:rsidR="00CD53B6" w:rsidRPr="00AA4E81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линии/ км провода/ опор</w:t>
            </w:r>
          </w:p>
        </w:tc>
        <w:tc>
          <w:tcPr>
            <w:tcW w:w="767" w:type="dxa"/>
            <w:vAlign w:val="center"/>
          </w:tcPr>
          <w:p w:rsidR="00CD53B6" w:rsidRPr="00AA4E81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2,72/ 35</w:t>
            </w:r>
          </w:p>
        </w:tc>
        <w:tc>
          <w:tcPr>
            <w:tcW w:w="3686" w:type="dxa"/>
          </w:tcPr>
          <w:p w:rsidR="00CD53B6" w:rsidRPr="00AA4E81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Демонтаж провода АС-25</w:t>
            </w:r>
          </w:p>
          <w:p w:rsidR="00CD53B6" w:rsidRPr="00AA4E81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(2 провода). Пролеты №:</w:t>
            </w:r>
          </w:p>
          <w:p w:rsidR="00CD53B6" w:rsidRPr="00AA4E81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7-7/1, 8-8/5, 8/1-8/1А, 8/3-8/3А, 8/4-8/4А, 8-8/1/7, 8/1/1-8/1/1/1, 8/1/2-8/1/2/1, 8/1/3-8/1/3/1, 8/1/5-8/1/5/1, 11/3-11/5/1, 11/2-11/2/1, 11/3-11/3/1, 11-11/1/7, 11/1/2-11/1/2А, 11/1/3-11/1/3А, 12-12/1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Провод СИП-2 4х35 не соответствует фактической нагрузке от РУ-0,4 кВ до оп. №1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линии/ км провода/ 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0,015/1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СИП-2 4х35 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от РУ-0,4 кВ до оп. №1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Провод СИП-4 4х16 не соответствует фактической нагрузке. Пролеты оп. №: 3-3/2, 5-5/3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линии/ км провода/ 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0,118/5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Демонтаж провода СИП-4 4х16. Пролеты №: 3-3/2, 5-5/3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Провод СИП-4 2х16 не соответствует фактической нагрузке. Пролеты оп. №: 14-15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линии/ км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провода/ 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0,017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/1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Демонтаж провода СИП-4 2х16. Пролеты №: 14-15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5849F7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F7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5849F7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5849F7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выполненные проводом АПВ с оп. №: </w:t>
            </w:r>
            <w:r w:rsidR="00E17C56" w:rsidRPr="005849F7">
              <w:rPr>
                <w:rFonts w:ascii="Times New Roman" w:hAnsi="Times New Roman" w:cs="Times New Roman"/>
                <w:sz w:val="24"/>
                <w:szCs w:val="24"/>
              </w:rPr>
              <w:t>3, 4, 6, 7, 8/1/1/1, 8/1/2/1, 8/1/3, 8/1/5, 8/1/5/1, 8/1/7, 8/1, 8/2, 8/3А, 8/4А, 8/5, 11/2/1, 11/3, 11/3/1(2ввода), 11/4, 11/5, 11/1/2, 11/1/3А, 11/1/4, 11/5/1</w:t>
            </w:r>
            <w:r w:rsidR="00E17C56">
              <w:rPr>
                <w:rFonts w:ascii="Times New Roman" w:hAnsi="Times New Roman" w:cs="Times New Roman"/>
                <w:sz w:val="24"/>
                <w:szCs w:val="24"/>
              </w:rPr>
              <w:t>, 12/1</w:t>
            </w:r>
          </w:p>
        </w:tc>
        <w:tc>
          <w:tcPr>
            <w:tcW w:w="934" w:type="dxa"/>
            <w:vAlign w:val="center"/>
          </w:tcPr>
          <w:p w:rsidR="00CD53B6" w:rsidRPr="005849F7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F7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67" w:type="dxa"/>
            <w:vAlign w:val="center"/>
          </w:tcPr>
          <w:p w:rsidR="00CD53B6" w:rsidRPr="005849F7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F7">
              <w:rPr>
                <w:rFonts w:ascii="Times New Roman" w:hAnsi="Times New Roman" w:cs="Times New Roman"/>
                <w:sz w:val="24"/>
                <w:szCs w:val="24"/>
              </w:rPr>
              <w:t>26/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4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:rsidR="00CD53B6" w:rsidRPr="005849F7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F7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№ 3, 4, 6, 7, 8/1/1/1, 8/1/2/1, 8/1/3, 8/1/5, 8/1/5/1, 8/1/7, 8/1, 8/2, 8/3А, 8/4А, 8/5, 11/2/1, 11/3, 11/3/1(2ввода), 11/4, 11/5, 11/1/2, 11/1/3А, 11/1/4, 11/5/1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12/1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08B"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дефектных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СИП-4 2х16 со старой линии в новую с оп. 3/2, 5, 8/1А</w:t>
            </w:r>
            <w:r w:rsidRPr="00144295">
              <w:rPr>
                <w:rFonts w:ascii="Times New Roman" w:hAnsi="Times New Roman" w:cs="Times New Roman"/>
                <w:sz w:val="24"/>
                <w:szCs w:val="24"/>
              </w:rPr>
              <w:t>, 8/3, 8/1/1, 8/1/2, 8/1/3/1, 8/1/6(2ввода), 11/1, 11/3/1, 11/1/1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2BA">
              <w:rPr>
                <w:rFonts w:ascii="Times New Roman" w:hAnsi="Times New Roman" w:cs="Times New Roman"/>
                <w:sz w:val="24"/>
                <w:szCs w:val="24"/>
              </w:rPr>
              <w:t>11/1/2А, 11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/1/3, 11/1/5, 11/1/7, 12, 15, 14(2ввода)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r w:rsidR="00EC208B"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дефектного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от старой линии с оп. №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3/2, 5, 8/1А</w:t>
            </w:r>
            <w:r w:rsidRPr="00144295">
              <w:rPr>
                <w:rFonts w:ascii="Times New Roman" w:hAnsi="Times New Roman" w:cs="Times New Roman"/>
                <w:sz w:val="24"/>
                <w:szCs w:val="24"/>
              </w:rPr>
              <w:t>, 8/3, 8/1/1, 8/1/2, 8/1/3/1, 8/1/6(2ввода), 11/1, 11/3/1, 11/1/1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2BA">
              <w:rPr>
                <w:rFonts w:ascii="Times New Roman" w:hAnsi="Times New Roman" w:cs="Times New Roman"/>
                <w:sz w:val="24"/>
                <w:szCs w:val="24"/>
              </w:rPr>
              <w:t>11/1/2А, 11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/1/3, 11/1/5, 11/1/7, 12, 15, 14(2ввода)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08B"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дефектных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4х16 / ПВС со старой линии в новую с </w:t>
            </w:r>
            <w:r w:rsidRPr="004A4D5E">
              <w:rPr>
                <w:rFonts w:ascii="Times New Roman" w:hAnsi="Times New Roman" w:cs="Times New Roman"/>
                <w:sz w:val="24"/>
                <w:szCs w:val="24"/>
              </w:rPr>
              <w:t>оп. № 5/2, 5/3, 7/1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r w:rsidR="00EC208B"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дефектного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</w:t>
            </w:r>
            <w:r w:rsidRPr="004A4D5E">
              <w:rPr>
                <w:rFonts w:ascii="Times New Roman" w:hAnsi="Times New Roman" w:cs="Times New Roman"/>
                <w:sz w:val="24"/>
                <w:szCs w:val="24"/>
              </w:rPr>
              <w:t>4х16 от старой линии с оп. № 5/2, 5/3, 7/1</w:t>
            </w:r>
          </w:p>
        </w:tc>
      </w:tr>
      <w:tr w:rsidR="00CD53B6" w:rsidRPr="00D41C25" w:rsidTr="007950A0">
        <w:trPr>
          <w:trHeight w:val="1198"/>
        </w:trPr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4A4D5E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D5E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оборудования ИПУ со старых опор на новые: оп. № 7/1, 8/2, 8/4А, 8/1/6, 11/1/2</w:t>
            </w:r>
          </w:p>
        </w:tc>
        <w:tc>
          <w:tcPr>
            <w:tcW w:w="934" w:type="dxa"/>
            <w:vAlign w:val="center"/>
          </w:tcPr>
          <w:p w:rsidR="00CD53B6" w:rsidRPr="004A4D5E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D5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4A4D5E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D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CD53B6" w:rsidRPr="004A4D5E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D5E">
              <w:rPr>
                <w:rFonts w:ascii="Times New Roman" w:hAnsi="Times New Roman" w:cs="Times New Roman"/>
                <w:sz w:val="24"/>
                <w:szCs w:val="24"/>
              </w:rPr>
              <w:t>Демонтаж ИПУ со старых опор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D5E">
              <w:rPr>
                <w:rFonts w:ascii="Times New Roman" w:hAnsi="Times New Roman" w:cs="Times New Roman"/>
                <w:sz w:val="24"/>
                <w:szCs w:val="24"/>
              </w:rPr>
              <w:t>7/1, 8/2, 8/4А, 8/1/6, 11/1/2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D53B6" w:rsidRPr="00CD53B6" w:rsidRDefault="00CD53B6" w:rsidP="00CD53B6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D53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 опор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Загнивание деревянных одностоечных опор №: </w:t>
            </w:r>
            <w:r w:rsidR="00E17C56"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3/1, 3/2, 6, 7, </w:t>
            </w:r>
            <w:r w:rsidR="00E17C56" w:rsidRPr="00AA4E81">
              <w:rPr>
                <w:rFonts w:ascii="Times New Roman" w:hAnsi="Times New Roman" w:cs="Times New Roman"/>
                <w:sz w:val="24"/>
                <w:szCs w:val="24"/>
              </w:rPr>
              <w:t>7/1, 8/1, 8/1А, 8/2, 8/3А, 8/4, 8/4А, 8/</w:t>
            </w:r>
            <w:r w:rsidR="00E17C56"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5, 8/1/1, 8/1/1/1, 8/1/2, 8/1/2/1, 8/1/3, 8/1/3/1, 8/1/4, 8/1/5, 8/1/5/1, 8/1/6, 8/1/7, 9, 11, 11/2, 11/2/1, 11/3, 11/3/1, 11/5, 11/5/1, 11/1/1, 11/1/2, 11/1/2А, 11/1/3, </w:t>
            </w:r>
            <w:r w:rsidR="00E17C56">
              <w:rPr>
                <w:rFonts w:ascii="Times New Roman" w:hAnsi="Times New Roman" w:cs="Times New Roman"/>
                <w:sz w:val="24"/>
                <w:szCs w:val="24"/>
              </w:rPr>
              <w:t xml:space="preserve">11/1/3А, </w:t>
            </w:r>
            <w:r w:rsidR="00E17C56" w:rsidRPr="00D41C25">
              <w:rPr>
                <w:rFonts w:ascii="Times New Roman" w:hAnsi="Times New Roman" w:cs="Times New Roman"/>
                <w:sz w:val="24"/>
                <w:szCs w:val="24"/>
              </w:rPr>
              <w:t>11/1/4, 11/1/5, 11/1/6, 11/1/7, 12/1, 15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CD53B6" w:rsidRPr="00D41C25" w:rsidRDefault="00CD53B6" w:rsidP="00B407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деревянных одностоечных опор №: 3/1, 3/2, 6, 7, </w:t>
            </w:r>
            <w:r w:rsidRPr="00AA4E81">
              <w:rPr>
                <w:rFonts w:ascii="Times New Roman" w:hAnsi="Times New Roman" w:cs="Times New Roman"/>
                <w:sz w:val="24"/>
                <w:szCs w:val="24"/>
              </w:rPr>
              <w:t>7/1, 8/1, 8/1А, 8/2, 8/3А, 8/4, 8/4А, 8/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5, 8/1/1, 8/1/1/1, 8/1/2, 8/1/2/1, 8/1/3, 8/1/3/1, 8/1/4, 8/1/5, 8/1/5/1, 8/1/6, 8/1/7, 9, 11, 11/2, 11/2/1, 11/3, 11/3/1, 11/5, 11/5/1, 11/1/1, 11/1/2, 11/1/2А, 11/1/3,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11/1/3А,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11/1/4, 11/1/5, 11/1/6, 11/1/7, 12/1, 15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на пасынках  №: 5/1, 5/2, 5/3, 8/3, 11/1, 11/4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деревянных одностоечных опор на пасынках </w:t>
            </w:r>
            <w:r w:rsidRPr="00E62B09">
              <w:rPr>
                <w:rFonts w:ascii="Times New Roman" w:hAnsi="Times New Roman" w:cs="Times New Roman"/>
                <w:sz w:val="24"/>
                <w:szCs w:val="24"/>
              </w:rPr>
              <w:t>№: 5/1, 5/2, 5/3, 8/3, 11/1, 11/4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53B6" w:rsidRPr="00D41C25" w:rsidTr="00301568"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опор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Монтаж ж/б одностоечных опор</w:t>
            </w:r>
            <w:r w:rsidR="005723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723C9" w:rsidRPr="005723C9">
              <w:rPr>
                <w:rFonts w:ascii="Times New Roman" w:hAnsi="Times New Roman" w:cs="Times New Roman"/>
                <w:sz w:val="24"/>
                <w:szCs w:val="24"/>
              </w:rPr>
              <w:t>СВ-95-3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06885">
              <w:rPr>
                <w:rFonts w:ascii="Times New Roman" w:hAnsi="Times New Roman" w:cs="Times New Roman"/>
                <w:sz w:val="24"/>
                <w:szCs w:val="24"/>
              </w:rPr>
              <w:t xml:space="preserve">, 4/1, 6, 7/1, 7/2, 7/3, 7/3/1, 8, 9, 10, 11, 11/1, 12/1, 12/1А, 12/2, 12/3, </w:t>
            </w:r>
            <w:r w:rsidRPr="006C22BA">
              <w:rPr>
                <w:rFonts w:ascii="Times New Roman" w:hAnsi="Times New Roman" w:cs="Times New Roman"/>
                <w:sz w:val="24"/>
                <w:szCs w:val="24"/>
              </w:rPr>
              <w:t>12/3А,</w:t>
            </w:r>
            <w:r w:rsidRPr="00406885">
              <w:rPr>
                <w:rFonts w:ascii="Times New Roman" w:hAnsi="Times New Roman" w:cs="Times New Roman"/>
                <w:sz w:val="24"/>
                <w:szCs w:val="24"/>
              </w:rPr>
              <w:t xml:space="preserve"> 12/4, 12/5, 12/5А, 12/7, 12/1/1, 12/1/2, 12/1/2А, 12/1/3, 12/1/4, 12/1/4А, 12/1/5, 12/1/5А, 12/1/6, 12/1/7, 12/1/7А, 12/1/8, 13, 15, 15/1, 15/2, </w:t>
            </w:r>
            <w:r w:rsidRPr="0040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15/2А, 15/3, 15/3А, 15/4, 15/6, 15/1/2, 15/1/2А,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15/1/3, 15/1/4, 15/1/4А, 15/1/5, 15/1/6, 15/1/7, 15/1/9, 16/1, 19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CD53B6" w:rsidRPr="00D41C25" w:rsidRDefault="00CD53B6" w:rsidP="002C06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Монтаж ж/б с укосом опор</w:t>
            </w:r>
            <w:r w:rsidR="002C06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C06C5" w:rsidRPr="002C06C5">
              <w:rPr>
                <w:rFonts w:ascii="Times New Roman" w:hAnsi="Times New Roman" w:cs="Times New Roman"/>
                <w:sz w:val="24"/>
                <w:szCs w:val="24"/>
              </w:rPr>
              <w:t>СВ-95-3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№:</w:t>
            </w:r>
            <w:r w:rsidR="002C0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4/1/1, 7/4, 12/6, 12/1/9, 15/5, 15/1/1, 15/1/8, 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Одностороннее тяжение линии </w:t>
            </w:r>
            <w:r w:rsidRPr="00603C3F">
              <w:rPr>
                <w:rFonts w:ascii="Times New Roman" w:hAnsi="Times New Roman" w:cs="Times New Roman"/>
                <w:sz w:val="24"/>
                <w:szCs w:val="24"/>
              </w:rPr>
              <w:t xml:space="preserve">оп.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№ 4, 18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укос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ж/б </w:t>
            </w:r>
            <w:proofErr w:type="gram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укосов</w:t>
            </w:r>
            <w:r w:rsidR="002C06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6C5" w:rsidRPr="002C06C5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="002C06C5" w:rsidRPr="002C06C5">
              <w:rPr>
                <w:rFonts w:ascii="Times New Roman" w:hAnsi="Times New Roman" w:cs="Times New Roman"/>
                <w:sz w:val="24"/>
                <w:szCs w:val="24"/>
              </w:rPr>
              <w:t>-95-3</w:t>
            </w:r>
            <w:r w:rsidR="002C0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 оп. № 4, 18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Монтаж ИПУ на новые опоры № 11/1, 12/2, 12/5А, 12/1/8, 15/1/2</w:t>
            </w:r>
          </w:p>
        </w:tc>
      </w:tr>
      <w:tr w:rsidR="00CD53B6" w:rsidRPr="00D41C25" w:rsidTr="00E92383">
        <w:tc>
          <w:tcPr>
            <w:tcW w:w="568" w:type="dxa"/>
          </w:tcPr>
          <w:p w:rsidR="00CD53B6" w:rsidRPr="00D41C25" w:rsidRDefault="00CD53B6" w:rsidP="00CD53B6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gridSpan w:val="2"/>
            <w:vAlign w:val="center"/>
          </w:tcPr>
          <w:p w:rsidR="00CD53B6" w:rsidRPr="00CD53B6" w:rsidRDefault="00CD53B6" w:rsidP="00CD53B6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D53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Подвеска провода и ответвлений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СИП-2 3х70+1х95 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Пролеты №: от РУ-0,4 кВ до оп. № 1 и далее по оп. № 1-18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,18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Монтаж провода СИП-2 3х50+1х54,6.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4-4/1/1, 4/1-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4/4, 7-7/4, 7/3-7/3/1, 11-11/1, 12-12/7, 12/1-12/1А, 12/3-12/3А, 12/5-12/5А, 12-12/1/9, 12/1/2-12/1/2А, 12/1/4-12/1/4А, 12/1/5-12/1/5А, 12/1/7-12/1/7А, 15-15/6, 15/2-15/2А, 15/3-15/3А, 15-15/1/9, 15/1/2-15/1/2А, 15/1/4-15/1/4А, 16-16/1, 18-19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установки зажимов ответвительных для наложения защитного заземления РС 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1, 15/1/8, 18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  <w:r w:rsidR="007950A0">
              <w:rPr>
                <w:rFonts w:ascii="Times New Roman" w:hAnsi="Times New Roman" w:cs="Times New Roman"/>
                <w:sz w:val="24"/>
                <w:szCs w:val="24"/>
              </w:rPr>
              <w:t>/шт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39AF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заземления РС 481 на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1, 15/1/8, 18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Монтаж вводов в здания однофазных, проводом СИП-4 2х16 с оп. № 4, 5, 9, 11, 12/1, 12/2, 12/3А, 12/5А, 12/7, 12/1/2А, 12/1/4А, 12/1/5, 12/1/7, 12/1/7А, 12/1/9, 15/2А, 15/3, 15/3А(2ввода), 15/4, 15/5, 15/6, 15/1/2, 15/1/2А, 15/1/4А, 15/1/6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16/1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дефектного однофазного ввода, выполненного проводом СИП-4 2х16 к новой линии с оп. № 4/1/1, 4/3, 4/4, 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7/3/1,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12/1А, 12/3, 12/1/2, 12/1/4, 12/1/5А, 12/1/8(2 ввода), 15/1, 15/3А, 15/1/1, 15/1/4, 15/1/7, 15/1/9, 16, 18(2ввода), 19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дефектного трехфазного ввода, выполненного проводом СИП-4 4х16 к новой линии с оп. № 7/3, 7/4, 11/1 </w:t>
            </w:r>
          </w:p>
        </w:tc>
      </w:tr>
      <w:tr w:rsidR="00CD53B6" w:rsidRPr="00D41C25" w:rsidTr="00301568"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Устройство повторного заземления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Отсутствуют заземляющие спуски повторного заземления на оп. №: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1, 12, 12/1/9, 15/5, 15/1/8</w:t>
            </w:r>
          </w:p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Монтаж заземляющих спусков повторного заземления на оп. №:</w:t>
            </w:r>
          </w:p>
          <w:p w:rsidR="00CD53B6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1, 12, 12/1/9, 15/5, 15/1/8</w:t>
            </w:r>
          </w:p>
          <w:p w:rsidR="00CD53B6" w:rsidRPr="00CD53B6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53B6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уголок 50х50х5 – </w:t>
            </w:r>
            <w:r w:rsidR="00F40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53B6">
              <w:rPr>
                <w:rFonts w:ascii="Times New Roman" w:hAnsi="Times New Roman" w:cs="Times New Roman"/>
                <w:sz w:val="24"/>
                <w:szCs w:val="24"/>
              </w:rPr>
              <w:t xml:space="preserve"> шт. (L-3 м.) </w:t>
            </w:r>
          </w:p>
          <w:p w:rsidR="00CD53B6" w:rsidRPr="00D41C25" w:rsidRDefault="00CD53B6" w:rsidP="00F40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53B6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спуск А1 d </w:t>
            </w:r>
            <w:r w:rsidR="00F40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D53B6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F40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53B6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 w:rsidR="00F40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D53B6">
              <w:rPr>
                <w:rFonts w:ascii="Times New Roman" w:hAnsi="Times New Roman" w:cs="Times New Roman"/>
                <w:sz w:val="24"/>
                <w:szCs w:val="24"/>
              </w:rPr>
              <w:t xml:space="preserve"> м)</w:t>
            </w:r>
          </w:p>
        </w:tc>
      </w:tr>
      <w:tr w:rsidR="00F40C43" w:rsidRPr="00D41C25" w:rsidTr="007E7C4A">
        <w:tc>
          <w:tcPr>
            <w:tcW w:w="568" w:type="dxa"/>
          </w:tcPr>
          <w:p w:rsidR="00F40C43" w:rsidRPr="00D41C25" w:rsidRDefault="00F40C43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40C43" w:rsidRPr="00D41C25" w:rsidRDefault="00F40C43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F40C43" w:rsidRPr="00D41C25" w:rsidRDefault="00F40C43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F40C43" w:rsidRPr="00D41C25" w:rsidRDefault="00F40C43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F40C43" w:rsidRPr="00D41C25" w:rsidRDefault="00F40C43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C43">
              <w:rPr>
                <w:rFonts w:ascii="Times New Roman" w:hAnsi="Times New Roman" w:cs="Times New Roman"/>
                <w:sz w:val="24"/>
                <w:szCs w:val="24"/>
              </w:rPr>
              <w:t>Устройство плашечных зажимов</w:t>
            </w:r>
          </w:p>
        </w:tc>
      </w:tr>
      <w:tr w:rsidR="00CD53B6" w:rsidRPr="00D41C25" w:rsidTr="00FD7D80">
        <w:trPr>
          <w:trHeight w:val="60"/>
        </w:trPr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Ф-3</w:t>
            </w:r>
          </w:p>
        </w:tc>
      </w:tr>
      <w:tr w:rsidR="00CD53B6" w:rsidRPr="00D41C25" w:rsidTr="007E7C4A">
        <w:tc>
          <w:tcPr>
            <w:tcW w:w="568" w:type="dxa"/>
            <w:vMerge w:val="restart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После реконструкции нет необходимости в отдельных фидерах, являющихся временной мерой для улучшения качества </w:t>
            </w:r>
            <w:proofErr w:type="gram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/Э отдельных потребителей. Подключить данных потребителей к Ф-1</w:t>
            </w:r>
          </w:p>
        </w:tc>
        <w:tc>
          <w:tcPr>
            <w:tcW w:w="934" w:type="dxa"/>
            <w:vAlign w:val="center"/>
          </w:tcPr>
          <w:p w:rsidR="00CD53B6" w:rsidRPr="00D41C25" w:rsidRDefault="00E23A80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</w:t>
            </w:r>
          </w:p>
        </w:tc>
        <w:tc>
          <w:tcPr>
            <w:tcW w:w="767" w:type="dxa"/>
            <w:vAlign w:val="center"/>
          </w:tcPr>
          <w:p w:rsidR="00CD53B6" w:rsidRPr="00D41C25" w:rsidRDefault="00E23A80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4х16. 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От РУ-0,4 кВ до оп. № 1 и далее в пролетах оп. № 1-7</w:t>
            </w:r>
          </w:p>
        </w:tc>
      </w:tr>
      <w:tr w:rsidR="00CD53B6" w:rsidRPr="00D41C25" w:rsidTr="007E7C4A">
        <w:tc>
          <w:tcPr>
            <w:tcW w:w="568" w:type="dxa"/>
            <w:vMerge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gram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выполненного </w:t>
            </w:r>
            <w:r w:rsidRPr="00F400D3">
              <w:rPr>
                <w:rFonts w:ascii="Times New Roman" w:hAnsi="Times New Roman" w:cs="Times New Roman"/>
                <w:sz w:val="24"/>
                <w:szCs w:val="24"/>
              </w:rPr>
              <w:t>проводом СИП-4 4х16 оп. № 6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</w:tr>
      <w:tr w:rsidR="00CD53B6" w:rsidRPr="00D41C25" w:rsidTr="007E7C4A">
        <w:tc>
          <w:tcPr>
            <w:tcW w:w="568" w:type="dxa"/>
            <w:vMerge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gram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выполненного проводом СИП-4 4х16 оп. № 6, 7</w:t>
            </w:r>
          </w:p>
        </w:tc>
      </w:tr>
      <w:tr w:rsidR="00CD53B6" w:rsidRPr="00D41C25" w:rsidTr="00301568"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Ф-4</w:t>
            </w:r>
          </w:p>
        </w:tc>
      </w:tr>
      <w:tr w:rsidR="00CD53B6" w:rsidRPr="00D41C25" w:rsidTr="007E7C4A">
        <w:tc>
          <w:tcPr>
            <w:tcW w:w="568" w:type="dxa"/>
            <w:vMerge w:val="restart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После реконструкции нет необходимости в отдельных фидерах, являющихся временной мерой для улучшения качества </w:t>
            </w:r>
            <w:proofErr w:type="gram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/Э отдельных потребителей. Подключить данных потребителей к Ф-1</w:t>
            </w:r>
          </w:p>
        </w:tc>
        <w:tc>
          <w:tcPr>
            <w:tcW w:w="934" w:type="dxa"/>
            <w:vAlign w:val="center"/>
          </w:tcPr>
          <w:p w:rsidR="00CD53B6" w:rsidRPr="00D41C25" w:rsidRDefault="00E23A80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</w:t>
            </w:r>
          </w:p>
        </w:tc>
        <w:tc>
          <w:tcPr>
            <w:tcW w:w="767" w:type="dxa"/>
            <w:vAlign w:val="center"/>
          </w:tcPr>
          <w:p w:rsidR="00CD53B6" w:rsidRPr="00D41C25" w:rsidRDefault="00E23A80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4х16. </w:t>
            </w:r>
          </w:p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От РУ-0,4 кВ до оп. № 1 и далее в пролетах оп. № 1-8</w:t>
            </w:r>
          </w:p>
        </w:tc>
      </w:tr>
      <w:tr w:rsidR="00CD53B6" w:rsidRPr="00D41C25" w:rsidTr="007E7C4A">
        <w:tc>
          <w:tcPr>
            <w:tcW w:w="568" w:type="dxa"/>
            <w:vMerge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gram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выполненного проводом СИП-4 4х16 оп. № 8</w:t>
            </w:r>
          </w:p>
        </w:tc>
      </w:tr>
      <w:tr w:rsidR="00CD53B6" w:rsidRPr="00D41C25" w:rsidTr="007E7C4A">
        <w:tc>
          <w:tcPr>
            <w:tcW w:w="568" w:type="dxa"/>
            <w:vMerge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gram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не дефектного ввода</w:t>
            </w:r>
            <w:proofErr w:type="gram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выполненного проводом СИП-4 4х16 оп. № 7/3/1</w:t>
            </w:r>
          </w:p>
        </w:tc>
      </w:tr>
      <w:tr w:rsidR="00CD53B6" w:rsidRPr="00D41C25" w:rsidTr="00301568"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Стойка СВ-9,5 </w:t>
            </w:r>
            <w:r w:rsidR="00591BFD" w:rsidRPr="00591BFD">
              <w:rPr>
                <w:rFonts w:ascii="Times New Roman" w:hAnsi="Times New Roman" w:cs="Times New Roman"/>
                <w:sz w:val="24"/>
                <w:szCs w:val="24"/>
              </w:rPr>
              <w:t>ТУ- 58630070011337-94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Узел крепления укоса </w:t>
            </w:r>
            <w:r w:rsidR="00591BFD" w:rsidRPr="00591BFD">
              <w:rPr>
                <w:rFonts w:ascii="Times New Roman" w:hAnsi="Times New Roman" w:cs="Times New Roman"/>
                <w:sz w:val="24"/>
                <w:szCs w:val="24"/>
              </w:rPr>
              <w:t>У-3 3.407.1-136.3-32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D16A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СИП-2 3х70+1х9</w:t>
            </w:r>
            <w:r w:rsidR="00D16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934" w:type="dxa"/>
            <w:vAlign w:val="center"/>
          </w:tcPr>
          <w:p w:rsidR="00CD53B6" w:rsidRPr="00D41C25" w:rsidRDefault="00975D7B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67" w:type="dxa"/>
            <w:vAlign w:val="center"/>
          </w:tcPr>
          <w:p w:rsidR="00CD53B6" w:rsidRPr="00D41C25" w:rsidRDefault="00975D7B" w:rsidP="00975D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D4BC6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3686" w:type="dxa"/>
          </w:tcPr>
          <w:p w:rsidR="00CD53B6" w:rsidRPr="00975D7B" w:rsidRDefault="00975D7B" w:rsidP="00CD53B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5D7B">
              <w:rPr>
                <w:rFonts w:ascii="Times New Roman" w:hAnsi="Times New Roman" w:cs="Times New Roman"/>
                <w:i/>
                <w:sz w:val="24"/>
                <w:szCs w:val="24"/>
              </w:rPr>
              <w:t>0,69 х 1,045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СИП-2 3х50+1х54,6, </w:t>
            </w: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934" w:type="dxa"/>
            <w:vAlign w:val="center"/>
          </w:tcPr>
          <w:p w:rsidR="00CD53B6" w:rsidRPr="00D41C25" w:rsidRDefault="00975D7B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975D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D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4BC6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3686" w:type="dxa"/>
          </w:tcPr>
          <w:p w:rsidR="00CD53B6" w:rsidRPr="00975D7B" w:rsidRDefault="00975D7B" w:rsidP="00CD53B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5D7B">
              <w:rPr>
                <w:rFonts w:ascii="Times New Roman" w:hAnsi="Times New Roman" w:cs="Times New Roman"/>
                <w:i/>
                <w:sz w:val="24"/>
                <w:szCs w:val="24"/>
              </w:rPr>
              <w:t>2,18 х 1,045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СИП-4 2х16, </w:t>
            </w: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934" w:type="dxa"/>
            <w:vAlign w:val="center"/>
          </w:tcPr>
          <w:p w:rsidR="00CD53B6" w:rsidRPr="00D41C25" w:rsidRDefault="00975D7B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67" w:type="dxa"/>
            <w:vAlign w:val="center"/>
          </w:tcPr>
          <w:p w:rsidR="00CD53B6" w:rsidRPr="00D41C25" w:rsidRDefault="00975D7B" w:rsidP="00975D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4BC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</w:tcPr>
          <w:p w:rsidR="00CD53B6" w:rsidRPr="00975D7B" w:rsidRDefault="00975D7B" w:rsidP="00CD53B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5D7B">
              <w:rPr>
                <w:rFonts w:ascii="Times New Roman" w:hAnsi="Times New Roman" w:cs="Times New Roman"/>
                <w:i/>
                <w:sz w:val="24"/>
                <w:szCs w:val="24"/>
              </w:rPr>
              <w:t>0,426 х 1,045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Анкерный клиновой зажим для концевого крепления проводов ответвлений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Анкерной клиновой зажим для абонентских ответвлений от магистрали к вводам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591BFD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Комплект промежуточной подвески поддерживающий для крепления СИП-2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одного или двух анкерных зажимов для магистрали </w:t>
            </w:r>
            <w:r w:rsidRPr="00591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СИП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591BFD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Анкерный кронштейн для крепления анкерных зажимов абонентских линий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591BFD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Зажим прокалывающий герметичный магистральный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Зажим прокалывающий герметичный  абонентский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Зажим ответвительный для замера напряжения, закорачивания и защитного заземления, для проводов СИП сечением 16-150мм2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Металлическая лента из нержавеющей стали шириной 20 мм для крепления анкерных и подвесных кронштейнов на опорах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A26C0">
              <w:rPr>
                <w:rFonts w:ascii="Times New Roman" w:hAnsi="Times New Roman" w:cs="Times New Roman"/>
                <w:sz w:val="24"/>
                <w:szCs w:val="24"/>
              </w:rPr>
              <w:t xml:space="preserve"> /шт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DA26C0">
              <w:rPr>
                <w:rFonts w:ascii="Times New Roman" w:hAnsi="Times New Roman" w:cs="Times New Roman"/>
                <w:sz w:val="24"/>
                <w:szCs w:val="24"/>
              </w:rPr>
              <w:t>/ 2,16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Арматурная сталь А1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10 мм 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м/т</w:t>
            </w:r>
          </w:p>
        </w:tc>
        <w:tc>
          <w:tcPr>
            <w:tcW w:w="767" w:type="dxa"/>
            <w:vAlign w:val="center"/>
          </w:tcPr>
          <w:p w:rsidR="00CD53B6" w:rsidRPr="00D41C25" w:rsidRDefault="005C4E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</w:p>
          <w:p w:rsidR="00CD53B6" w:rsidRPr="00D41C25" w:rsidRDefault="005C4E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91BFD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BFD">
              <w:rPr>
                <w:rFonts w:ascii="Times New Roman" w:hAnsi="Times New Roman" w:cs="Times New Roman"/>
                <w:sz w:val="24"/>
                <w:szCs w:val="24"/>
              </w:rPr>
              <w:t xml:space="preserve">Зажим соединительный </w:t>
            </w:r>
            <w:proofErr w:type="spellStart"/>
            <w:r w:rsidRPr="00591BFD">
              <w:rPr>
                <w:rFonts w:ascii="Times New Roman" w:hAnsi="Times New Roman" w:cs="Times New Roman"/>
                <w:sz w:val="24"/>
                <w:szCs w:val="24"/>
              </w:rPr>
              <w:t>плашечный</w:t>
            </w:r>
            <w:proofErr w:type="spellEnd"/>
            <w:r w:rsidRPr="00591BFD">
              <w:rPr>
                <w:rFonts w:ascii="Times New Roman" w:hAnsi="Times New Roman" w:cs="Times New Roman"/>
                <w:sz w:val="24"/>
                <w:szCs w:val="24"/>
              </w:rPr>
              <w:t xml:space="preserve"> типа ПС ТУ 3449-013-40064547-01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Ответвительный зажим с раздельной затяжкой болтов магистрального и ответвительного проводов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591BFD">
        <w:trPr>
          <w:trHeight w:val="569"/>
        </w:trPr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Уголок 50х50х5 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м/т</w:t>
            </w:r>
          </w:p>
        </w:tc>
        <w:tc>
          <w:tcPr>
            <w:tcW w:w="767" w:type="dxa"/>
            <w:vAlign w:val="center"/>
          </w:tcPr>
          <w:p w:rsidR="00CD53B6" w:rsidRPr="00D41C25" w:rsidRDefault="005C4E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D53B6" w:rsidRPr="00D41C25" w:rsidRDefault="005C4E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="00CD53B6" w:rsidRPr="00D41C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Защитные колпачки для изоляции и герметизации концов жил СИП сечением 25-150м2, </w:t>
            </w:r>
            <w:r w:rsidRPr="00D41C25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 18-26 мм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301568"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базы ВРЭС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Расстояние от базы ЦЭС (г. Хабаровск, ул. Промышленная, 13) до места производства работ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пункта приёма ТБО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301568"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Демонтированные материалы</w:t>
            </w:r>
          </w:p>
        </w:tc>
        <w:tc>
          <w:tcPr>
            <w:tcW w:w="934" w:type="dxa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67" w:type="dxa"/>
          </w:tcPr>
          <w:p w:rsidR="00CD53B6" w:rsidRPr="00D41C25" w:rsidRDefault="005A7BD4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18,57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Порубочные остатки</w:t>
            </w:r>
          </w:p>
        </w:tc>
        <w:tc>
          <w:tcPr>
            <w:tcW w:w="934" w:type="dxa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67" w:type="dxa"/>
          </w:tcPr>
          <w:p w:rsidR="00CD53B6" w:rsidRPr="00D41C25" w:rsidRDefault="00694C6D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14,86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869" w:rsidRPr="00D41C25" w:rsidRDefault="00024869" w:rsidP="003549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24869" w:rsidRPr="00D41C25" w:rsidSect="007A6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946E9"/>
    <w:multiLevelType w:val="hybridMultilevel"/>
    <w:tmpl w:val="50F2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7D"/>
    <w:rsid w:val="00002FA1"/>
    <w:rsid w:val="00020C59"/>
    <w:rsid w:val="00021B69"/>
    <w:rsid w:val="000235D0"/>
    <w:rsid w:val="00024869"/>
    <w:rsid w:val="000436C5"/>
    <w:rsid w:val="000441E7"/>
    <w:rsid w:val="0004422F"/>
    <w:rsid w:val="0007079D"/>
    <w:rsid w:val="000729BE"/>
    <w:rsid w:val="00086CF0"/>
    <w:rsid w:val="00090A18"/>
    <w:rsid w:val="000B03A6"/>
    <w:rsid w:val="000F65F5"/>
    <w:rsid w:val="001211D2"/>
    <w:rsid w:val="00144295"/>
    <w:rsid w:val="00156BC7"/>
    <w:rsid w:val="00183943"/>
    <w:rsid w:val="00193134"/>
    <w:rsid w:val="001A47B0"/>
    <w:rsid w:val="001B6277"/>
    <w:rsid w:val="001B6469"/>
    <w:rsid w:val="001E1BDF"/>
    <w:rsid w:val="00213152"/>
    <w:rsid w:val="0022299F"/>
    <w:rsid w:val="0024333D"/>
    <w:rsid w:val="00256BC5"/>
    <w:rsid w:val="00265081"/>
    <w:rsid w:val="002776B7"/>
    <w:rsid w:val="002C06C5"/>
    <w:rsid w:val="002D67BB"/>
    <w:rsid w:val="002E00D7"/>
    <w:rsid w:val="002F4D3B"/>
    <w:rsid w:val="00301568"/>
    <w:rsid w:val="00341CEA"/>
    <w:rsid w:val="00354969"/>
    <w:rsid w:val="00370A3E"/>
    <w:rsid w:val="003758E7"/>
    <w:rsid w:val="00396DCD"/>
    <w:rsid w:val="00397DF7"/>
    <w:rsid w:val="003A4959"/>
    <w:rsid w:val="003C1E77"/>
    <w:rsid w:val="003D0144"/>
    <w:rsid w:val="003D3CCC"/>
    <w:rsid w:val="00406885"/>
    <w:rsid w:val="00412265"/>
    <w:rsid w:val="00436E25"/>
    <w:rsid w:val="004A4D5E"/>
    <w:rsid w:val="004B15A0"/>
    <w:rsid w:val="004E3ABF"/>
    <w:rsid w:val="00506DA7"/>
    <w:rsid w:val="005723C9"/>
    <w:rsid w:val="005849F7"/>
    <w:rsid w:val="00584B1B"/>
    <w:rsid w:val="00584F7F"/>
    <w:rsid w:val="00591BFD"/>
    <w:rsid w:val="005A7BD4"/>
    <w:rsid w:val="005C4EB6"/>
    <w:rsid w:val="005C54BB"/>
    <w:rsid w:val="005D08B2"/>
    <w:rsid w:val="00603C3F"/>
    <w:rsid w:val="00613F29"/>
    <w:rsid w:val="0062751C"/>
    <w:rsid w:val="00667574"/>
    <w:rsid w:val="006751F3"/>
    <w:rsid w:val="00694C6D"/>
    <w:rsid w:val="00694F68"/>
    <w:rsid w:val="006A40D6"/>
    <w:rsid w:val="006B01FF"/>
    <w:rsid w:val="006C22BA"/>
    <w:rsid w:val="006D6577"/>
    <w:rsid w:val="006E1D8F"/>
    <w:rsid w:val="006E2663"/>
    <w:rsid w:val="00741A30"/>
    <w:rsid w:val="007611F2"/>
    <w:rsid w:val="007669A0"/>
    <w:rsid w:val="007950A0"/>
    <w:rsid w:val="007958B6"/>
    <w:rsid w:val="007A6354"/>
    <w:rsid w:val="007A720C"/>
    <w:rsid w:val="007B5768"/>
    <w:rsid w:val="007E178D"/>
    <w:rsid w:val="007E7C4A"/>
    <w:rsid w:val="007F6934"/>
    <w:rsid w:val="0084570B"/>
    <w:rsid w:val="00892D8E"/>
    <w:rsid w:val="008B5F7D"/>
    <w:rsid w:val="008C0BDE"/>
    <w:rsid w:val="008C1DA5"/>
    <w:rsid w:val="008D6D46"/>
    <w:rsid w:val="008E0B64"/>
    <w:rsid w:val="008E5AC7"/>
    <w:rsid w:val="008E63F3"/>
    <w:rsid w:val="008F1BF9"/>
    <w:rsid w:val="00925269"/>
    <w:rsid w:val="00975D7B"/>
    <w:rsid w:val="00A06D01"/>
    <w:rsid w:val="00A1227E"/>
    <w:rsid w:val="00A31D7A"/>
    <w:rsid w:val="00A36AEA"/>
    <w:rsid w:val="00A457EF"/>
    <w:rsid w:val="00A57506"/>
    <w:rsid w:val="00A77631"/>
    <w:rsid w:val="00A864C8"/>
    <w:rsid w:val="00AA4E81"/>
    <w:rsid w:val="00AB06DF"/>
    <w:rsid w:val="00AC003E"/>
    <w:rsid w:val="00AE1DC9"/>
    <w:rsid w:val="00AF0A75"/>
    <w:rsid w:val="00B037EB"/>
    <w:rsid w:val="00B144CA"/>
    <w:rsid w:val="00B37541"/>
    <w:rsid w:val="00B40765"/>
    <w:rsid w:val="00BB1904"/>
    <w:rsid w:val="00BD435F"/>
    <w:rsid w:val="00BE1B6C"/>
    <w:rsid w:val="00BE281B"/>
    <w:rsid w:val="00C152C2"/>
    <w:rsid w:val="00C203AD"/>
    <w:rsid w:val="00C23DE1"/>
    <w:rsid w:val="00C44DF2"/>
    <w:rsid w:val="00C52CB0"/>
    <w:rsid w:val="00C93FDA"/>
    <w:rsid w:val="00C96C8A"/>
    <w:rsid w:val="00CC68D5"/>
    <w:rsid w:val="00CD4BC6"/>
    <w:rsid w:val="00CD53B6"/>
    <w:rsid w:val="00CE0A8D"/>
    <w:rsid w:val="00D16A5A"/>
    <w:rsid w:val="00D41C25"/>
    <w:rsid w:val="00D42777"/>
    <w:rsid w:val="00D54FF9"/>
    <w:rsid w:val="00D61A18"/>
    <w:rsid w:val="00D747F9"/>
    <w:rsid w:val="00D95017"/>
    <w:rsid w:val="00D95621"/>
    <w:rsid w:val="00DA26C0"/>
    <w:rsid w:val="00DA4094"/>
    <w:rsid w:val="00DC3A1C"/>
    <w:rsid w:val="00DD68E9"/>
    <w:rsid w:val="00DE63D6"/>
    <w:rsid w:val="00E17C56"/>
    <w:rsid w:val="00E23A80"/>
    <w:rsid w:val="00E26C74"/>
    <w:rsid w:val="00E3241F"/>
    <w:rsid w:val="00E32846"/>
    <w:rsid w:val="00E62B09"/>
    <w:rsid w:val="00E70C79"/>
    <w:rsid w:val="00E939AF"/>
    <w:rsid w:val="00EA246A"/>
    <w:rsid w:val="00EB0C87"/>
    <w:rsid w:val="00EB2C16"/>
    <w:rsid w:val="00EC208B"/>
    <w:rsid w:val="00EE4772"/>
    <w:rsid w:val="00EF7245"/>
    <w:rsid w:val="00F0609E"/>
    <w:rsid w:val="00F11666"/>
    <w:rsid w:val="00F25646"/>
    <w:rsid w:val="00F400D3"/>
    <w:rsid w:val="00F40C43"/>
    <w:rsid w:val="00F60B69"/>
    <w:rsid w:val="00F7526F"/>
    <w:rsid w:val="00F77B68"/>
    <w:rsid w:val="00F870DF"/>
    <w:rsid w:val="00F92D8A"/>
    <w:rsid w:val="00FD7D80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8F7B"/>
  <w15:docId w15:val="{BBD322F1-DE63-412E-8DBB-9327DEEB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FDA"/>
    <w:pPr>
      <w:spacing w:after="0" w:line="240" w:lineRule="auto"/>
    </w:pPr>
  </w:style>
  <w:style w:type="table" w:styleId="a4">
    <w:name w:val="Table Grid"/>
    <w:basedOn w:val="a1"/>
    <w:uiPriority w:val="59"/>
    <w:rsid w:val="004E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1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1DA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24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Жахалова Наталья Александровна</dc:creator>
  <cp:lastModifiedBy>Гоголева Анастасия Вячеславовна</cp:lastModifiedBy>
  <cp:revision>129</cp:revision>
  <cp:lastPrinted>2021-01-26T01:55:00Z</cp:lastPrinted>
  <dcterms:created xsi:type="dcterms:W3CDTF">2020-02-06T03:22:00Z</dcterms:created>
  <dcterms:modified xsi:type="dcterms:W3CDTF">2021-02-02T23:37:00Z</dcterms:modified>
</cp:coreProperties>
</file>